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right="0" w:firstLine="0"/>
        <w:jc w:val="center"/>
        <w:rPr>
          <w:b w:val="1"/>
        </w:rPr>
      </w:pPr>
      <w:r w:rsidDel="00000000" w:rsidR="00000000" w:rsidRPr="00000000">
        <w:rPr>
          <w:b w:val="1"/>
          <w:rtl w:val="0"/>
        </w:rPr>
        <w:t xml:space="preserve">WATERFORD HOMEOWNERS’ ASSOCIATION </w:t>
      </w:r>
    </w:p>
    <w:p w:rsidR="00000000" w:rsidDel="00000000" w:rsidP="00000000" w:rsidRDefault="00000000" w:rsidRPr="00000000" w14:paraId="00000002">
      <w:pPr>
        <w:spacing w:line="240" w:lineRule="auto"/>
        <w:ind w:left="0" w:right="0" w:firstLine="0"/>
        <w:jc w:val="center"/>
        <w:rPr>
          <w:b w:val="1"/>
        </w:rPr>
      </w:pPr>
      <w:r w:rsidDel="00000000" w:rsidR="00000000" w:rsidRPr="00000000">
        <w:rPr>
          <w:b w:val="1"/>
          <w:rtl w:val="0"/>
        </w:rPr>
        <w:t xml:space="preserve">BOARD MEETING </w:t>
      </w:r>
    </w:p>
    <w:p w:rsidR="00000000" w:rsidDel="00000000" w:rsidP="00000000" w:rsidRDefault="00000000" w:rsidRPr="00000000" w14:paraId="00000003">
      <w:pPr>
        <w:spacing w:line="240" w:lineRule="auto"/>
        <w:ind w:left="0" w:right="0" w:firstLine="0"/>
        <w:jc w:val="center"/>
        <w:rPr>
          <w:b w:val="1"/>
        </w:rPr>
      </w:pPr>
      <w:r w:rsidDel="00000000" w:rsidR="00000000" w:rsidRPr="00000000">
        <w:rPr>
          <w:b w:val="1"/>
          <w:rtl w:val="0"/>
        </w:rPr>
        <w:t xml:space="preserve">Minutes</w:t>
      </w:r>
    </w:p>
    <w:p w:rsidR="00000000" w:rsidDel="00000000" w:rsidP="00000000" w:rsidRDefault="00000000" w:rsidRPr="00000000" w14:paraId="00000004">
      <w:pPr>
        <w:spacing w:line="240" w:lineRule="auto"/>
        <w:ind w:left="0" w:right="0" w:firstLine="0"/>
        <w:jc w:val="center"/>
        <w:rPr>
          <w:b w:val="1"/>
        </w:rPr>
      </w:pPr>
      <w:r w:rsidDel="00000000" w:rsidR="00000000" w:rsidRPr="00000000">
        <w:rPr>
          <w:b w:val="1"/>
          <w:rtl w:val="0"/>
        </w:rPr>
        <w:t xml:space="preserve">                              May 9, 2024   6:30 p.m.</w:t>
        <w:tab/>
        <w:tab/>
        <w:tab/>
        <w:tab/>
      </w:r>
    </w:p>
    <w:p w:rsidR="00000000" w:rsidDel="00000000" w:rsidP="00000000" w:rsidRDefault="00000000" w:rsidRPr="00000000" w14:paraId="00000005">
      <w:pPr>
        <w:spacing w:line="240" w:lineRule="auto"/>
        <w:ind w:left="-630" w:right="0" w:firstLine="0"/>
        <w:rPr>
          <w:b w:val="1"/>
        </w:rPr>
      </w:pPr>
      <w:r w:rsidDel="00000000" w:rsidR="00000000" w:rsidRPr="00000000">
        <w:rPr>
          <w:rtl w:val="0"/>
        </w:rPr>
      </w:r>
    </w:p>
    <w:p w:rsidR="00000000" w:rsidDel="00000000" w:rsidP="00000000" w:rsidRDefault="00000000" w:rsidRPr="00000000" w14:paraId="00000006">
      <w:pPr>
        <w:spacing w:line="240" w:lineRule="auto"/>
        <w:ind w:left="-630" w:right="0" w:firstLine="0"/>
        <w:rPr/>
      </w:pPr>
      <w:r w:rsidDel="00000000" w:rsidR="00000000" w:rsidRPr="00000000">
        <w:rPr>
          <w:rtl w:val="0"/>
        </w:rPr>
        <w:t xml:space="preserve">Members Attending: </w:t>
      </w:r>
    </w:p>
    <w:p w:rsidR="00000000" w:rsidDel="00000000" w:rsidP="00000000" w:rsidRDefault="00000000" w:rsidRPr="00000000" w14:paraId="00000007">
      <w:pPr>
        <w:spacing w:line="240" w:lineRule="auto"/>
        <w:ind w:left="-630" w:right="0" w:firstLine="630"/>
        <w:rPr/>
      </w:pPr>
      <w:r w:rsidDel="00000000" w:rsidR="00000000" w:rsidRPr="00000000">
        <w:rPr>
          <w:rtl w:val="0"/>
        </w:rPr>
        <w:t xml:space="preserve">John Cleveland, Susan Dewey, Ynette Marx, Lavinda Hedman, and Abe Romo.  </w:t>
      </w:r>
    </w:p>
    <w:p w:rsidR="00000000" w:rsidDel="00000000" w:rsidP="00000000" w:rsidRDefault="00000000" w:rsidRPr="00000000" w14:paraId="00000008">
      <w:pPr>
        <w:spacing w:line="240" w:lineRule="auto"/>
        <w:ind w:left="-630" w:right="0" w:firstLine="630"/>
        <w:rPr/>
      </w:pPr>
      <w:r w:rsidDel="00000000" w:rsidR="00000000" w:rsidRPr="00000000">
        <w:rPr>
          <w:rtl w:val="0"/>
        </w:rPr>
        <w:t xml:space="preserve">Laura Macbeth and Christopher Mitcham were excused.</w:t>
      </w:r>
    </w:p>
    <w:p w:rsidR="00000000" w:rsidDel="00000000" w:rsidP="00000000" w:rsidRDefault="00000000" w:rsidRPr="00000000" w14:paraId="00000009">
      <w:pPr>
        <w:spacing w:line="240" w:lineRule="auto"/>
        <w:ind w:left="-630" w:right="0" w:firstLine="0"/>
        <w:rPr/>
      </w:pPr>
      <w:r w:rsidDel="00000000" w:rsidR="00000000" w:rsidRPr="00000000">
        <w:rPr>
          <w:rtl w:val="0"/>
        </w:rPr>
      </w:r>
    </w:p>
    <w:p w:rsidR="00000000" w:rsidDel="00000000" w:rsidP="00000000" w:rsidRDefault="00000000" w:rsidRPr="00000000" w14:paraId="0000000A">
      <w:pPr>
        <w:spacing w:line="240" w:lineRule="auto"/>
        <w:ind w:left="-630" w:right="0" w:firstLine="0"/>
        <w:rPr/>
      </w:pPr>
      <w:r w:rsidDel="00000000" w:rsidR="00000000" w:rsidRPr="00000000">
        <w:rPr>
          <w:rtl w:val="0"/>
        </w:rPr>
        <w:t xml:space="preserve">Welcome &amp; Opening:  John</w:t>
      </w:r>
    </w:p>
    <w:p w:rsidR="00000000" w:rsidDel="00000000" w:rsidP="00000000" w:rsidRDefault="00000000" w:rsidRPr="00000000" w14:paraId="0000000B">
      <w:pPr>
        <w:spacing w:line="240" w:lineRule="auto"/>
        <w:ind w:left="-630" w:right="0" w:firstLine="0"/>
        <w:rPr/>
      </w:pPr>
      <w:r w:rsidDel="00000000" w:rsidR="00000000" w:rsidRPr="00000000">
        <w:rPr>
          <w:rtl w:val="0"/>
        </w:rPr>
      </w:r>
    </w:p>
    <w:p w:rsidR="00000000" w:rsidDel="00000000" w:rsidP="00000000" w:rsidRDefault="00000000" w:rsidRPr="00000000" w14:paraId="0000000C">
      <w:pPr>
        <w:spacing w:line="240" w:lineRule="auto"/>
        <w:ind w:left="-630" w:right="0" w:firstLine="0"/>
        <w:rPr/>
      </w:pPr>
      <w:r w:rsidDel="00000000" w:rsidR="00000000" w:rsidRPr="00000000">
        <w:rPr>
          <w:b w:val="1"/>
          <w:rtl w:val="0"/>
        </w:rPr>
        <w:t xml:space="preserve">Secretary Items</w:t>
      </w:r>
      <w:r w:rsidDel="00000000" w:rsidR="00000000" w:rsidRPr="00000000">
        <w:rPr>
          <w:rtl w:val="0"/>
        </w:rPr>
        <w:t xml:space="preserve"> - The Minutes</w:t>
      </w:r>
      <w:r w:rsidDel="00000000" w:rsidR="00000000" w:rsidRPr="00000000">
        <w:rPr>
          <w:rtl w:val="0"/>
        </w:rPr>
        <w:t xml:space="preserve"> from the meeting of February 20, 2023. The minutes followed the agenda for review and approval.  A motion was made and approved to accept the minutes as written.</w:t>
      </w:r>
    </w:p>
    <w:p w:rsidR="00000000" w:rsidDel="00000000" w:rsidP="00000000" w:rsidRDefault="00000000" w:rsidRPr="00000000" w14:paraId="0000000D">
      <w:pPr>
        <w:spacing w:line="240" w:lineRule="auto"/>
        <w:ind w:left="90" w:right="0" w:firstLine="630"/>
        <w:rPr/>
      </w:pPr>
      <w:r w:rsidDel="00000000" w:rsidR="00000000" w:rsidRPr="00000000">
        <w:rPr>
          <w:rtl w:val="0"/>
        </w:rPr>
      </w:r>
    </w:p>
    <w:p w:rsidR="00000000" w:rsidDel="00000000" w:rsidP="00000000" w:rsidRDefault="00000000" w:rsidRPr="00000000" w14:paraId="0000000E">
      <w:pPr>
        <w:spacing w:line="240" w:lineRule="auto"/>
        <w:ind w:left="-630" w:right="0" w:firstLine="0"/>
        <w:rPr>
          <w:vertAlign w:val="superscript"/>
        </w:rPr>
      </w:pPr>
      <w:r w:rsidDel="00000000" w:rsidR="00000000" w:rsidRPr="00000000">
        <w:rPr>
          <w:b w:val="1"/>
          <w:rtl w:val="0"/>
        </w:rPr>
        <w:t xml:space="preserve">Treasurer Report</w:t>
      </w:r>
      <w:r w:rsidDel="00000000" w:rsidR="00000000" w:rsidRPr="00000000">
        <w:rPr>
          <w:rtl w:val="0"/>
        </w:rPr>
      </w:r>
    </w:p>
    <w:p w:rsidR="00000000" w:rsidDel="00000000" w:rsidP="00000000" w:rsidRDefault="00000000" w:rsidRPr="00000000" w14:paraId="0000000F">
      <w:pPr>
        <w:spacing w:line="240" w:lineRule="auto"/>
        <w:ind w:left="-630" w:right="0" w:firstLine="0"/>
        <w:rPr/>
      </w:pPr>
      <w:r w:rsidDel="00000000" w:rsidR="00000000" w:rsidRPr="00000000">
        <w:rPr>
          <w:rtl w:val="0"/>
        </w:rPr>
        <w:tab/>
        <w:t xml:space="preserve">Susan presented the Balance Sheet &amp; Profit &amp; Loss Statement.  The HOA currently has $72,045 in accounts at Mountain America Credit Union.  All but $218 is in interest earning accounts.  The income and expenses were reviewed and were in line with the budget.</w:t>
      </w:r>
    </w:p>
    <w:p w:rsidR="00000000" w:rsidDel="00000000" w:rsidP="00000000" w:rsidRDefault="00000000" w:rsidRPr="00000000" w14:paraId="00000010">
      <w:pPr>
        <w:spacing w:line="240" w:lineRule="auto"/>
        <w:ind w:left="-630" w:right="0" w:firstLine="0"/>
        <w:rPr/>
      </w:pPr>
      <w:r w:rsidDel="00000000" w:rsidR="00000000" w:rsidRPr="00000000">
        <w:rPr>
          <w:rtl w:val="0"/>
        </w:rPr>
        <w:tab/>
        <w:t xml:space="preserve">A motion was made and approved to accept those checks written since the last Board Meeting.</w:t>
        <w:tab/>
        <w:t xml:space="preserve">There were no debit card transactions.</w:t>
      </w:r>
    </w:p>
    <w:p w:rsidR="00000000" w:rsidDel="00000000" w:rsidP="00000000" w:rsidRDefault="00000000" w:rsidRPr="00000000" w14:paraId="00000011">
      <w:pPr>
        <w:spacing w:line="240" w:lineRule="auto"/>
        <w:ind w:left="-630" w:right="0" w:firstLine="0"/>
        <w:rPr/>
      </w:pPr>
      <w:r w:rsidDel="00000000" w:rsidR="00000000" w:rsidRPr="00000000">
        <w:rPr>
          <w:rtl w:val="0"/>
        </w:rPr>
        <w:tab/>
        <w:t xml:space="preserve">Accounts Receivable.  The only outstanding dues is for </w:t>
      </w:r>
      <w:r w:rsidDel="00000000" w:rsidR="00000000" w:rsidRPr="00000000">
        <w:rPr>
          <w:highlight w:val="black"/>
          <w:rtl w:val="0"/>
        </w:rPr>
        <w:t xml:space="preserve">Sondra Foster</w:t>
      </w:r>
      <w:r w:rsidDel="00000000" w:rsidR="00000000" w:rsidRPr="00000000">
        <w:rPr>
          <w:rtl w:val="0"/>
        </w:rPr>
        <w:t xml:space="preserve"> who recently passed away.  A discussion was held as to whether a lien should be filed.  Susan will contact </w:t>
      </w:r>
      <w:r w:rsidDel="00000000" w:rsidR="00000000" w:rsidRPr="00000000">
        <w:rPr>
          <w:rtl w:val="0"/>
        </w:rPr>
        <w:t xml:space="preserve">the </w:t>
      </w:r>
      <w:r w:rsidDel="00000000" w:rsidR="00000000" w:rsidRPr="00000000">
        <w:rPr>
          <w:rtl w:val="0"/>
        </w:rPr>
        <w:t xml:space="preserve">family and see what their plans are before a lien will be filed.</w:t>
      </w:r>
    </w:p>
    <w:p w:rsidR="00000000" w:rsidDel="00000000" w:rsidP="00000000" w:rsidRDefault="00000000" w:rsidRPr="00000000" w14:paraId="00000012">
      <w:pPr>
        <w:spacing w:line="240" w:lineRule="auto"/>
        <w:ind w:left="-630" w:firstLine="630"/>
        <w:rPr/>
      </w:pPr>
      <w:r w:rsidDel="00000000" w:rsidR="00000000" w:rsidRPr="00000000">
        <w:rPr>
          <w:rtl w:val="0"/>
        </w:rPr>
        <w:t xml:space="preserve">A</w:t>
      </w:r>
      <w:r w:rsidDel="00000000" w:rsidR="00000000" w:rsidRPr="00000000">
        <w:rPr>
          <w:rtl w:val="0"/>
        </w:rPr>
        <w:t xml:space="preserve"> map of Waterford Homeowners</w:t>
      </w:r>
      <w:r w:rsidDel="00000000" w:rsidR="00000000" w:rsidRPr="00000000">
        <w:rPr>
          <w:sz w:val="28"/>
          <w:szCs w:val="28"/>
          <w:vertAlign w:val="superscript"/>
          <w:rtl w:val="0"/>
        </w:rPr>
        <w:t xml:space="preserve"> </w:t>
      </w:r>
      <w:r w:rsidDel="00000000" w:rsidR="00000000" w:rsidRPr="00000000">
        <w:rPr>
          <w:rtl w:val="0"/>
        </w:rPr>
        <w:t xml:space="preserve">Association was distributed.  There are some changes and corrections that need to be made.  Susan will prepare a new map for next month.  </w:t>
      </w:r>
    </w:p>
    <w:p w:rsidR="00000000" w:rsidDel="00000000" w:rsidP="00000000" w:rsidRDefault="00000000" w:rsidRPr="00000000" w14:paraId="00000013">
      <w:pPr>
        <w:spacing w:line="240" w:lineRule="auto"/>
        <w:ind w:left="-630" w:firstLine="630"/>
        <w:rPr/>
      </w:pPr>
      <w:r w:rsidDel="00000000" w:rsidR="00000000" w:rsidRPr="00000000">
        <w:rPr>
          <w:rtl w:val="0"/>
        </w:rPr>
        <w:t xml:space="preserve">QuickBooks Upgrade update - Quickbooks is moving away from stand-alone Desktop versions . It will now be $649 per year. The alternative is to move to an online version that will cost $30/month for the first year, then $60 per month thereafter.  The board agreed to just hold off on making any changes for now.  It looks like it may be possible to continue using our current desktop version.  There would be no support from Intuit but the HOA has not ever needed support.</w:t>
      </w:r>
    </w:p>
    <w:p w:rsidR="00000000" w:rsidDel="00000000" w:rsidP="00000000" w:rsidRDefault="00000000" w:rsidRPr="00000000" w14:paraId="00000014">
      <w:pPr>
        <w:spacing w:line="240" w:lineRule="auto"/>
        <w:ind w:left="-630" w:right="0" w:firstLine="630"/>
        <w:rPr/>
      </w:pPr>
      <w:r w:rsidDel="00000000" w:rsidR="00000000" w:rsidRPr="00000000">
        <w:rPr>
          <w:rtl w:val="0"/>
        </w:rPr>
        <w:t xml:space="preserve">Susan obtained Abe’s signature for the MACU accounts.  Christopher still needs to sign.</w:t>
      </w:r>
    </w:p>
    <w:p w:rsidR="00000000" w:rsidDel="00000000" w:rsidP="00000000" w:rsidRDefault="00000000" w:rsidRPr="00000000" w14:paraId="00000015">
      <w:pPr>
        <w:spacing w:line="240" w:lineRule="auto"/>
        <w:ind w:left="0" w:right="0" w:firstLine="0"/>
        <w:rPr/>
      </w:pPr>
      <w:r w:rsidDel="00000000" w:rsidR="00000000" w:rsidRPr="00000000">
        <w:rPr>
          <w:rtl w:val="0"/>
        </w:rPr>
        <w:t xml:space="preserve">A copy of the State of Idaho Annual Report was distributed to the board.</w:t>
      </w:r>
    </w:p>
    <w:p w:rsidR="00000000" w:rsidDel="00000000" w:rsidP="00000000" w:rsidRDefault="00000000" w:rsidRPr="00000000" w14:paraId="00000016">
      <w:pPr>
        <w:spacing w:line="240" w:lineRule="auto"/>
        <w:ind w:left="-720" w:right="0" w:firstLine="720"/>
        <w:rPr/>
      </w:pPr>
      <w:r w:rsidDel="00000000" w:rsidR="00000000" w:rsidRPr="00000000">
        <w:rPr>
          <w:rtl w:val="0"/>
        </w:rPr>
        <w:t xml:space="preserve">A copy of the Federal &amp; State Taxes</w:t>
      </w:r>
      <w:r w:rsidDel="00000000" w:rsidR="00000000" w:rsidRPr="00000000">
        <w:rPr>
          <w:vertAlign w:val="superscript"/>
          <w:rtl w:val="0"/>
        </w:rPr>
        <w:t xml:space="preserve"> </w:t>
      </w:r>
      <w:r w:rsidDel="00000000" w:rsidR="00000000" w:rsidRPr="00000000">
        <w:rPr>
          <w:rtl w:val="0"/>
        </w:rPr>
        <w:t xml:space="preserve">was distributed.  Susan explained that, while the HOA dues income is not taxed, the interest on the bank accounts is taxed at 30% for federal and 6% for state. </w:t>
      </w:r>
    </w:p>
    <w:p w:rsidR="00000000" w:rsidDel="00000000" w:rsidP="00000000" w:rsidRDefault="00000000" w:rsidRPr="00000000" w14:paraId="00000017">
      <w:pPr>
        <w:spacing w:line="240" w:lineRule="auto"/>
        <w:ind w:left="0" w:right="0" w:firstLine="0"/>
        <w:rPr/>
      </w:pPr>
      <w:r w:rsidDel="00000000" w:rsidR="00000000" w:rsidRPr="00000000">
        <w:rPr>
          <w:rtl w:val="0"/>
        </w:rPr>
      </w:r>
    </w:p>
    <w:p w:rsidR="00000000" w:rsidDel="00000000" w:rsidP="00000000" w:rsidRDefault="00000000" w:rsidRPr="00000000" w14:paraId="00000018">
      <w:pPr>
        <w:spacing w:line="240" w:lineRule="auto"/>
        <w:ind w:left="-630" w:right="0" w:firstLine="0"/>
        <w:rPr>
          <w:b w:val="1"/>
        </w:rPr>
      </w:pPr>
      <w:r w:rsidDel="00000000" w:rsidR="00000000" w:rsidRPr="00000000">
        <w:rPr>
          <w:b w:val="1"/>
          <w:rtl w:val="0"/>
        </w:rPr>
        <w:t xml:space="preserve">Committee Reports</w:t>
      </w:r>
    </w:p>
    <w:p w:rsidR="00000000" w:rsidDel="00000000" w:rsidP="00000000" w:rsidRDefault="00000000" w:rsidRPr="00000000" w14:paraId="00000019">
      <w:pPr>
        <w:spacing w:line="240" w:lineRule="auto"/>
        <w:ind w:left="-630" w:right="0" w:firstLine="0"/>
        <w:rPr/>
      </w:pPr>
      <w:r w:rsidDel="00000000" w:rsidR="00000000" w:rsidRPr="00000000">
        <w:rPr>
          <w:b w:val="1"/>
          <w:rtl w:val="0"/>
        </w:rPr>
        <w:tab/>
      </w:r>
      <w:r w:rsidDel="00000000" w:rsidR="00000000" w:rsidRPr="00000000">
        <w:rPr>
          <w:rtl w:val="0"/>
        </w:rPr>
        <w:t xml:space="preserve">A copy of the letters sent to certain members concerning Voles and Weeds on Tuscany &amp; Napa</w:t>
      </w:r>
    </w:p>
    <w:p w:rsidR="00000000" w:rsidDel="00000000" w:rsidP="00000000" w:rsidRDefault="00000000" w:rsidRPr="00000000" w14:paraId="0000001A">
      <w:pPr>
        <w:spacing w:line="240" w:lineRule="auto"/>
        <w:ind w:left="-720" w:right="0" w:firstLine="0"/>
        <w:rPr/>
      </w:pPr>
      <w:r w:rsidDel="00000000" w:rsidR="00000000" w:rsidRPr="00000000">
        <w:rPr>
          <w:rtl w:val="0"/>
        </w:rPr>
        <w:t xml:space="preserve">was distributed. A discussion as to the next step was held.   The HOA will move forward working with the neighbors to get the weeds under control.  It will take several applications of product, done every two weeks, to rid the yards of the weeds.  This will be coordinated with the homeowners involved.</w:t>
      </w:r>
    </w:p>
    <w:p w:rsidR="00000000" w:rsidDel="00000000" w:rsidP="00000000" w:rsidRDefault="00000000" w:rsidRPr="00000000" w14:paraId="0000001B">
      <w:pPr>
        <w:spacing w:line="240" w:lineRule="auto"/>
        <w:ind w:left="-630" w:right="0" w:firstLine="0"/>
        <w:rPr/>
      </w:pPr>
      <w:r w:rsidDel="00000000" w:rsidR="00000000" w:rsidRPr="00000000">
        <w:rPr>
          <w:rtl w:val="0"/>
        </w:rPr>
        <w:tab/>
        <w:t xml:space="preserve">The HOA has received a complaint about a political flag in the neighborhood. The flag is not in compliance with the HOA CC&amp;Rs.  An email was sent to the respective homeowners and the flag was removed.  </w:t>
      </w:r>
    </w:p>
    <w:p w:rsidR="00000000" w:rsidDel="00000000" w:rsidP="00000000" w:rsidRDefault="00000000" w:rsidRPr="00000000" w14:paraId="0000001C">
      <w:pPr>
        <w:spacing w:line="240" w:lineRule="auto"/>
        <w:ind w:left="-630" w:right="0" w:firstLine="0"/>
        <w:rPr/>
      </w:pPr>
      <w:r w:rsidDel="00000000" w:rsidR="00000000" w:rsidRPr="00000000">
        <w:rPr>
          <w:b w:val="1"/>
          <w:rtl w:val="0"/>
        </w:rPr>
        <w:tab/>
      </w:r>
      <w:r w:rsidDel="00000000" w:rsidR="00000000" w:rsidRPr="00000000">
        <w:rPr>
          <w:rtl w:val="0"/>
        </w:rPr>
        <w:t xml:space="preserve">A letter was sent concerning the Burgundy Landscape Project</w:t>
      </w:r>
      <w:r w:rsidDel="00000000" w:rsidR="00000000" w:rsidRPr="00000000">
        <w:rPr>
          <w:vertAlign w:val="superscript"/>
          <w:rtl w:val="0"/>
        </w:rPr>
        <w:t xml:space="preserve">.  </w:t>
      </w:r>
      <w:r w:rsidDel="00000000" w:rsidR="00000000" w:rsidRPr="00000000">
        <w:rPr>
          <w:rtl w:val="0"/>
        </w:rPr>
        <w:t xml:space="preserve">A meeting was set and only one homeowner attended.  It was determined that the HOA Board should just move forward with the project.</w:t>
      </w:r>
      <w:r w:rsidDel="00000000" w:rsidR="00000000" w:rsidRPr="00000000">
        <w:rPr>
          <w:vertAlign w:val="superscript"/>
          <w:rtl w:val="0"/>
        </w:rPr>
        <w:t xml:space="preserve">   </w:t>
      </w:r>
      <w:r w:rsidDel="00000000" w:rsidR="00000000" w:rsidRPr="00000000">
        <w:rPr>
          <w:rtl w:val="0"/>
        </w:rPr>
        <w:t xml:space="preserve">A Surveyor was contacted to help determine the property lines.  The cost would be approximately $2,000.  The Board hopes to move forward without incurring surveying costs.</w:t>
      </w:r>
    </w:p>
    <w:p w:rsidR="00000000" w:rsidDel="00000000" w:rsidP="00000000" w:rsidRDefault="00000000" w:rsidRPr="00000000" w14:paraId="0000001D">
      <w:pPr>
        <w:spacing w:line="240" w:lineRule="auto"/>
        <w:ind w:left="-720" w:right="0" w:firstLine="720"/>
        <w:rPr/>
      </w:pPr>
      <w:r w:rsidDel="00000000" w:rsidR="00000000" w:rsidRPr="00000000">
        <w:rPr>
          <w:rtl w:val="0"/>
        </w:rPr>
        <w:t xml:space="preserve">Handicap Access to Park:  A letter will be sent to the city concerning the ADA upgrade to the park.  Susan will compose the letter and work with Ynette to get it submitted.</w:t>
      </w:r>
    </w:p>
    <w:p w:rsidR="00000000" w:rsidDel="00000000" w:rsidP="00000000" w:rsidRDefault="00000000" w:rsidRPr="00000000" w14:paraId="0000001E">
      <w:pPr>
        <w:spacing w:line="240" w:lineRule="auto"/>
        <w:ind w:left="-720" w:right="0" w:firstLine="720"/>
        <w:rPr/>
      </w:pPr>
      <w:r w:rsidDel="00000000" w:rsidR="00000000" w:rsidRPr="00000000">
        <w:rPr>
          <w:rtl w:val="0"/>
        </w:rPr>
        <w:t xml:space="preserve">South Entrance near Pump Grass/Flower Beds/Sprinklers:  This project will be put on hold until the Burgundy Project is underway.</w:t>
      </w:r>
    </w:p>
    <w:p w:rsidR="00000000" w:rsidDel="00000000" w:rsidP="00000000" w:rsidRDefault="00000000" w:rsidRPr="00000000" w14:paraId="0000001F">
      <w:pPr>
        <w:spacing w:line="240" w:lineRule="auto"/>
        <w:ind w:left="-720" w:right="0" w:firstLine="720"/>
        <w:rPr/>
      </w:pPr>
      <w:r w:rsidDel="00000000" w:rsidR="00000000" w:rsidRPr="00000000">
        <w:rPr>
          <w:rtl w:val="0"/>
        </w:rPr>
        <w:t xml:space="preserve">North Entrance Grinding out the Stumps: Susan obtained a bid to have the four stumps removed.  There are two at the north entrance, and two along Hickory Lane.  It will cost $400.  A motion was made and passed to have the work done.</w:t>
      </w:r>
    </w:p>
    <w:p w:rsidR="00000000" w:rsidDel="00000000" w:rsidP="00000000" w:rsidRDefault="00000000" w:rsidRPr="00000000" w14:paraId="00000020">
      <w:pPr>
        <w:spacing w:line="240" w:lineRule="auto"/>
        <w:ind w:left="-720" w:right="0" w:firstLine="720"/>
        <w:rPr/>
      </w:pPr>
      <w:r w:rsidDel="00000000" w:rsidR="00000000" w:rsidRPr="00000000">
        <w:rPr>
          <w:rtl w:val="0"/>
        </w:rPr>
        <w:t xml:space="preserve">Canal bank issues were addressed.  The tree that was removed last year was not poisoned and as a result, there are numerous roots growing.  Susan obtained a bid to have this fixed.  It will cost $350.  The homeowners hired Advantage Tree Care last fall to grind and poison the stump.  This did not address the issue of the bare roots.  The homeowners paid $950 to have the work done last fall.  It is still looking bad.  The board voted to reimburse the homeowner.  There was one dissenting vote on the matter.</w:t>
      </w:r>
    </w:p>
    <w:p w:rsidR="00000000" w:rsidDel="00000000" w:rsidP="00000000" w:rsidRDefault="00000000" w:rsidRPr="00000000" w14:paraId="00000021">
      <w:pPr>
        <w:spacing w:line="240" w:lineRule="auto"/>
        <w:ind w:left="-720" w:right="0" w:firstLine="720"/>
        <w:rPr/>
      </w:pPr>
      <w:r w:rsidDel="00000000" w:rsidR="00000000" w:rsidRPr="00000000">
        <w:rPr>
          <w:rtl w:val="0"/>
        </w:rPr>
        <w:t xml:space="preserve">A copy of the Newsletter that went out in March 2024 was distributed. </w:t>
      </w:r>
    </w:p>
    <w:p w:rsidR="00000000" w:rsidDel="00000000" w:rsidP="00000000" w:rsidRDefault="00000000" w:rsidRPr="00000000" w14:paraId="00000022">
      <w:pPr>
        <w:spacing w:line="240" w:lineRule="auto"/>
        <w:ind w:left="-720" w:right="0" w:firstLine="720"/>
        <w:rPr/>
      </w:pPr>
      <w:r w:rsidDel="00000000" w:rsidR="00000000" w:rsidRPr="00000000">
        <w:rPr>
          <w:rtl w:val="0"/>
        </w:rPr>
        <w:t xml:space="preserve">A New Members List was distributed along with a copy of the letter to new homeowners that has been updated.  This letter goes to the title company when a home transfers ownership.  The title company obtains the information and sends it to the HOA with the $50.00 transfer fee.</w:t>
      </w:r>
    </w:p>
    <w:p w:rsidR="00000000" w:rsidDel="00000000" w:rsidP="00000000" w:rsidRDefault="00000000" w:rsidRPr="00000000" w14:paraId="00000023">
      <w:pPr>
        <w:spacing w:line="240" w:lineRule="auto"/>
        <w:ind w:left="-720" w:right="0" w:firstLine="720"/>
        <w:rPr/>
      </w:pPr>
      <w:r w:rsidDel="00000000" w:rsidR="00000000" w:rsidRPr="00000000">
        <w:rPr>
          <w:rtl w:val="0"/>
        </w:rPr>
        <w:t xml:space="preserve">The Annual Yard Sale will be held the 3rd Saturday in June.  A discussion was held to possibly move the sale to coincide with Stonebrook’s annual sale which is held in May.  This would not be until next year.</w:t>
      </w:r>
    </w:p>
    <w:p w:rsidR="00000000" w:rsidDel="00000000" w:rsidP="00000000" w:rsidRDefault="00000000" w:rsidRPr="00000000" w14:paraId="00000024">
      <w:pPr>
        <w:spacing w:line="240" w:lineRule="auto"/>
        <w:ind w:left="-720" w:right="0" w:firstLine="720"/>
        <w:rPr/>
      </w:pPr>
      <w:r w:rsidDel="00000000" w:rsidR="00000000" w:rsidRPr="00000000">
        <w:rPr>
          <w:rtl w:val="0"/>
        </w:rPr>
        <w:t xml:space="preserve">Cookbook Update - there was not enough interest expressed in the cookbook idea.  The HOA will not be moving forward with a cookbook at this time.</w:t>
      </w:r>
    </w:p>
    <w:p w:rsidR="00000000" w:rsidDel="00000000" w:rsidP="00000000" w:rsidRDefault="00000000" w:rsidRPr="00000000" w14:paraId="00000025">
      <w:pPr>
        <w:spacing w:line="240" w:lineRule="auto"/>
        <w:ind w:left="-720" w:right="0" w:firstLine="720"/>
        <w:rPr/>
      </w:pPr>
      <w:r w:rsidDel="00000000" w:rsidR="00000000" w:rsidRPr="00000000">
        <w:rPr>
          <w:rtl w:val="0"/>
        </w:rPr>
        <w:tab/>
      </w:r>
    </w:p>
    <w:p w:rsidR="00000000" w:rsidDel="00000000" w:rsidP="00000000" w:rsidRDefault="00000000" w:rsidRPr="00000000" w14:paraId="00000026">
      <w:pPr>
        <w:spacing w:line="240" w:lineRule="auto"/>
        <w:ind w:left="0" w:right="0" w:firstLine="0"/>
        <w:rPr/>
      </w:pPr>
      <w:r w:rsidDel="00000000" w:rsidR="00000000" w:rsidRPr="00000000">
        <w:rPr>
          <w:rtl w:val="0"/>
        </w:rPr>
      </w:r>
    </w:p>
    <w:p w:rsidR="00000000" w:rsidDel="00000000" w:rsidP="00000000" w:rsidRDefault="00000000" w:rsidRPr="00000000" w14:paraId="00000027">
      <w:pPr>
        <w:spacing w:line="240" w:lineRule="auto"/>
        <w:ind w:left="-630" w:right="0" w:firstLine="0"/>
        <w:rPr/>
      </w:pPr>
      <w:r w:rsidDel="00000000" w:rsidR="00000000" w:rsidRPr="00000000">
        <w:rPr>
          <w:rtl w:val="0"/>
        </w:rPr>
        <w:t xml:space="preserve">Next Meeting_June 6, 2024 at 6:30 p.m. at Dewey home.</w:t>
      </w:r>
    </w:p>
    <w:sectPr>
      <w:headerReference r:id="rId7" w:type="default"/>
      <w:pgSz w:h="15840" w:w="12240" w:orient="portrait"/>
      <w:pgMar w:bottom="720" w:top="273.6" w:left="1800" w:right="450" w:header="360" w:footer="11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4gaoIjE2RouuXitmf/wIChH1eg==">CgMxLjA4AHIhMWdiRHVmNTlpRUpBbk5WRWlsc2hSQ3JaMTlHaXBpSEdu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